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2A" w:rsidRDefault="001D032A" w:rsidP="001D032A">
      <w:pPr>
        <w:jc w:val="center"/>
        <w:rPr>
          <w:rFonts w:ascii="標楷體" w:eastAsia="標楷體" w:hAnsi="標楷體"/>
          <w:sz w:val="48"/>
          <w:szCs w:val="48"/>
        </w:rPr>
      </w:pPr>
      <w:r w:rsidRPr="001D032A">
        <w:rPr>
          <w:rFonts w:ascii="標楷體" w:eastAsia="標楷體" w:hAnsi="標楷體" w:hint="eastAsia"/>
          <w:sz w:val="48"/>
          <w:szCs w:val="48"/>
        </w:rPr>
        <w:t>南寮國小辦理資訊教育推廣活動</w:t>
      </w:r>
    </w:p>
    <w:p w:rsidR="00A22E09" w:rsidRPr="001D032A" w:rsidRDefault="001D032A" w:rsidP="001D032A">
      <w:pPr>
        <w:jc w:val="center"/>
        <w:rPr>
          <w:rFonts w:ascii="標楷體" w:eastAsia="標楷體" w:hAnsi="標楷體"/>
          <w:sz w:val="48"/>
          <w:szCs w:val="48"/>
        </w:rPr>
      </w:pPr>
      <w:r w:rsidRPr="001D032A">
        <w:rPr>
          <w:rFonts w:ascii="標楷體" w:eastAsia="標楷體" w:hAnsi="標楷體" w:hint="eastAsia"/>
          <w:sz w:val="48"/>
          <w:szCs w:val="48"/>
        </w:rPr>
        <w:t>-全球競合力研習</w:t>
      </w:r>
    </w:p>
    <w:p w:rsidR="001D032A" w:rsidRPr="001D032A" w:rsidRDefault="001D032A">
      <w:pPr>
        <w:rPr>
          <w:rFonts w:ascii="標楷體" w:eastAsia="標楷體" w:hAnsi="標楷體"/>
        </w:rPr>
      </w:pPr>
    </w:p>
    <w:p w:rsidR="00E65FD9" w:rsidRPr="00FF582E" w:rsidRDefault="001D032A" w:rsidP="00FF582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F582E">
        <w:rPr>
          <w:rFonts w:ascii="標楷體" w:eastAsia="標楷體" w:hAnsi="標楷體" w:hint="eastAsia"/>
          <w:sz w:val="28"/>
          <w:szCs w:val="28"/>
        </w:rPr>
        <w:t>目的：</w:t>
      </w:r>
    </w:p>
    <w:p w:rsidR="00E65FD9" w:rsidRPr="00FF582E" w:rsidRDefault="00E65FD9" w:rsidP="00FF582E">
      <w:pPr>
        <w:pStyle w:val="a3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F582E">
        <w:rPr>
          <w:rFonts w:ascii="標楷體" w:eastAsia="標楷體" w:hAnsi="標楷體" w:hint="eastAsia"/>
          <w:color w:val="000000"/>
          <w:sz w:val="28"/>
          <w:szCs w:val="28"/>
        </w:rPr>
        <w:t>為因應</w:t>
      </w:r>
      <w:r w:rsidR="001D032A" w:rsidRPr="00FF582E">
        <w:rPr>
          <w:rFonts w:ascii="標楷體" w:eastAsia="標楷體" w:hAnsi="標楷體" w:hint="eastAsia"/>
          <w:color w:val="000000"/>
          <w:sz w:val="28"/>
          <w:szCs w:val="28"/>
        </w:rPr>
        <w:t>教育部中小學國際教育白皮書揭示國際教育四大目標「國家認同」、「國際素養」、「全球競合力」及「全球責任感」</w:t>
      </w:r>
      <w:r w:rsidRPr="00FF582E">
        <w:rPr>
          <w:rFonts w:ascii="標楷體" w:eastAsia="標楷體" w:hAnsi="標楷體" w:hint="eastAsia"/>
          <w:color w:val="000000"/>
          <w:sz w:val="28"/>
          <w:szCs w:val="28"/>
        </w:rPr>
        <w:t>，並</w:t>
      </w:r>
      <w:r w:rsidR="001D032A" w:rsidRPr="00FF582E">
        <w:rPr>
          <w:rFonts w:ascii="標楷體" w:eastAsia="標楷體" w:hAnsi="標楷體" w:hint="eastAsia"/>
          <w:color w:val="000000"/>
          <w:sz w:val="28"/>
          <w:szCs w:val="28"/>
        </w:rPr>
        <w:t>提供學校發展學校本位課程和作為國際素材融入課程與教學之參考。</w:t>
      </w:r>
    </w:p>
    <w:p w:rsidR="001D032A" w:rsidRPr="00FF582E" w:rsidRDefault="001D032A" w:rsidP="00FF582E">
      <w:pPr>
        <w:pStyle w:val="a3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F582E">
        <w:rPr>
          <w:rFonts w:ascii="標楷體" w:eastAsia="標楷體" w:hAnsi="標楷體" w:hint="eastAsia"/>
          <w:color w:val="000000"/>
          <w:sz w:val="28"/>
          <w:szCs w:val="28"/>
        </w:rPr>
        <w:t>配合各校國際交流、教師專業成長及學校國際化之實際情形，選擇適切階層之能力指標，以整合學校資源，發展整體的課程目標與課程規劃。</w:t>
      </w:r>
    </w:p>
    <w:p w:rsidR="001D032A" w:rsidRPr="00FF582E" w:rsidRDefault="001D032A" w:rsidP="00FF582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F582E">
        <w:rPr>
          <w:rFonts w:ascii="標楷體" w:eastAsia="標楷體" w:hAnsi="標楷體" w:hint="eastAsia"/>
          <w:sz w:val="28"/>
          <w:szCs w:val="28"/>
        </w:rPr>
        <w:t>研習日期、時間：106年5月3日13時至16時</w:t>
      </w:r>
    </w:p>
    <w:p w:rsidR="001D032A" w:rsidRDefault="001D032A" w:rsidP="00FF582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F582E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4"/>
        <w:tblpPr w:leftFromText="180" w:rightFromText="180" w:vertAnchor="text" w:horzAnchor="page" w:tblpX="2781" w:tblpY="182"/>
        <w:tblW w:w="0" w:type="auto"/>
        <w:tblLook w:val="04A0" w:firstRow="1" w:lastRow="0" w:firstColumn="1" w:lastColumn="0" w:noHBand="0" w:noVBand="1"/>
      </w:tblPr>
      <w:tblGrid>
        <w:gridCol w:w="1987"/>
        <w:gridCol w:w="1943"/>
        <w:gridCol w:w="2248"/>
        <w:gridCol w:w="1638"/>
      </w:tblGrid>
      <w:tr w:rsidR="00783132" w:rsidRPr="00FF582E" w:rsidTr="00783132">
        <w:trPr>
          <w:trHeight w:val="559"/>
        </w:trPr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DD55C9" w:rsidRPr="00FF582E" w:rsidRDefault="00DD55C9" w:rsidP="0078313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:rsidR="00DD55C9" w:rsidRPr="00FF582E" w:rsidRDefault="00DD55C9" w:rsidP="0078313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研習內容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:rsidR="00DD55C9" w:rsidRPr="00FF582E" w:rsidRDefault="00DD55C9" w:rsidP="0078313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DD55C9" w:rsidRPr="00FF582E" w:rsidRDefault="00DD55C9" w:rsidP="0078313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D55C9" w:rsidRPr="00FF582E" w:rsidTr="00783132">
        <w:trPr>
          <w:trHeight w:val="1146"/>
        </w:trPr>
        <w:tc>
          <w:tcPr>
            <w:tcW w:w="1987" w:type="dxa"/>
            <w:vAlign w:val="center"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13:00-14:00</w:t>
            </w:r>
          </w:p>
        </w:tc>
        <w:tc>
          <w:tcPr>
            <w:tcW w:w="1943" w:type="dxa"/>
            <w:vAlign w:val="center"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全球競合力緣由說明</w:t>
            </w:r>
          </w:p>
        </w:tc>
        <w:tc>
          <w:tcPr>
            <w:tcW w:w="2248" w:type="dxa"/>
            <w:vMerge w:val="restart"/>
            <w:vAlign w:val="center"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新竹市南寮國小</w:t>
            </w:r>
          </w:p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張翠容老師</w:t>
            </w:r>
          </w:p>
        </w:tc>
        <w:tc>
          <w:tcPr>
            <w:tcW w:w="1638" w:type="dxa"/>
            <w:vMerge w:val="restart"/>
            <w:vAlign w:val="center"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地點：本校星球圖書館、電腦教室</w:t>
            </w:r>
          </w:p>
        </w:tc>
      </w:tr>
      <w:tr w:rsidR="00DD55C9" w:rsidRPr="00FF582E" w:rsidTr="00783132">
        <w:trPr>
          <w:trHeight w:val="2037"/>
        </w:trPr>
        <w:tc>
          <w:tcPr>
            <w:tcW w:w="1987" w:type="dxa"/>
            <w:vAlign w:val="center"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14:00-15:00</w:t>
            </w:r>
          </w:p>
        </w:tc>
        <w:tc>
          <w:tcPr>
            <w:tcW w:w="1943" w:type="dxa"/>
            <w:vAlign w:val="center"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全球競合力試題命題架構與相關能力指標介紹</w:t>
            </w:r>
          </w:p>
        </w:tc>
        <w:tc>
          <w:tcPr>
            <w:tcW w:w="2248" w:type="dxa"/>
            <w:vMerge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D55C9" w:rsidRPr="00FF582E" w:rsidTr="00783132">
        <w:trPr>
          <w:trHeight w:val="1691"/>
        </w:trPr>
        <w:tc>
          <w:tcPr>
            <w:tcW w:w="1987" w:type="dxa"/>
            <w:vAlign w:val="center"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15:00-16:00</w:t>
            </w:r>
          </w:p>
        </w:tc>
        <w:tc>
          <w:tcPr>
            <w:tcW w:w="1943" w:type="dxa"/>
            <w:vAlign w:val="center"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全球競合力系統上線實機操作</w:t>
            </w:r>
          </w:p>
        </w:tc>
        <w:tc>
          <w:tcPr>
            <w:tcW w:w="2248" w:type="dxa"/>
            <w:vMerge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DD55C9" w:rsidRDefault="00DD55C9" w:rsidP="00FF582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研習報名：請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參加教師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至本市研習護照報名參加。</w:t>
      </w:r>
    </w:p>
    <w:p w:rsidR="00DD55C9" w:rsidRPr="00FF582E" w:rsidRDefault="00DD55C9" w:rsidP="00DD55C9">
      <w:pPr>
        <w:pStyle w:val="a3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1D032A" w:rsidRPr="001D032A" w:rsidRDefault="001D032A" w:rsidP="001D032A">
      <w:pPr>
        <w:pStyle w:val="a3"/>
        <w:ind w:leftChars="0"/>
        <w:rPr>
          <w:rFonts w:ascii="標楷體" w:eastAsia="標楷體" w:hAnsi="標楷體" w:hint="eastAsia"/>
        </w:rPr>
      </w:pPr>
    </w:p>
    <w:sectPr w:rsidR="001D032A" w:rsidRPr="001D03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B67"/>
    <w:multiLevelType w:val="hybridMultilevel"/>
    <w:tmpl w:val="305808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2A"/>
    <w:rsid w:val="001D032A"/>
    <w:rsid w:val="006C2395"/>
    <w:rsid w:val="00783132"/>
    <w:rsid w:val="00D57FCA"/>
    <w:rsid w:val="00DD55C9"/>
    <w:rsid w:val="00E65FD9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52B87-A9C7-4495-BA30-DD33BBE7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32A"/>
    <w:pPr>
      <w:ind w:leftChars="200" w:left="480"/>
    </w:pPr>
  </w:style>
  <w:style w:type="table" w:styleId="a4">
    <w:name w:val="Table Grid"/>
    <w:basedOn w:val="a1"/>
    <w:uiPriority w:val="39"/>
    <w:rsid w:val="001D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arung</dc:creator>
  <cp:keywords/>
  <dc:description/>
  <cp:lastModifiedBy>arung</cp:lastModifiedBy>
  <cp:revision>2</cp:revision>
  <dcterms:created xsi:type="dcterms:W3CDTF">2017-04-14T00:37:00Z</dcterms:created>
  <dcterms:modified xsi:type="dcterms:W3CDTF">2017-04-14T01:59:00Z</dcterms:modified>
</cp:coreProperties>
</file>