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</w:t>
      </w:r>
      <w:r w:rsidR="00E649EA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民富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國民小學</w:t>
      </w:r>
      <w:r w:rsidR="00E649EA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103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資訊知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能培訓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545D30" w:rsidRPr="00E649EA" w:rsidRDefault="00143485" w:rsidP="00E649EA">
      <w:pPr>
        <w:tabs>
          <w:tab w:val="num" w:pos="960"/>
        </w:tabs>
        <w:suppressAutoHyphens w:val="0"/>
        <w:spacing w:line="240" w:lineRule="atLeast"/>
        <w:ind w:left="960" w:hanging="480"/>
        <w:rPr>
          <w:rFonts w:ascii="標楷體" w:eastAsia="標楷體" w:hAnsi="標楷體" w:hint="eastAsia"/>
          <w:kern w:val="2"/>
          <w:sz w:val="28"/>
          <w:lang w:eastAsia="zh-TW"/>
        </w:rPr>
      </w:pPr>
      <w:r w:rsidRPr="00E649EA">
        <w:rPr>
          <w:rFonts w:ascii="標楷體" w:eastAsia="標楷體" w:hAnsi="標楷體" w:hint="eastAsia"/>
          <w:kern w:val="2"/>
          <w:sz w:val="28"/>
          <w:lang w:eastAsia="zh-TW"/>
        </w:rPr>
        <w:t>一</w:t>
      </w:r>
      <w:r w:rsidRPr="00E649EA">
        <w:rPr>
          <w:rFonts w:ascii="標楷體" w:eastAsia="標楷體" w:hAnsi="標楷體"/>
          <w:kern w:val="2"/>
          <w:sz w:val="28"/>
          <w:lang w:eastAsia="zh-TW"/>
        </w:rPr>
        <w:t>、</w:t>
      </w:r>
      <w:r w:rsidR="00E649EA" w:rsidRPr="00E649EA">
        <w:rPr>
          <w:rFonts w:ascii="標楷體" w:eastAsia="標楷體" w:hAnsi="標楷體" w:hint="eastAsia"/>
          <w:kern w:val="2"/>
          <w:sz w:val="28"/>
          <w:lang w:eastAsia="zh-TW"/>
        </w:rPr>
        <w:t>國民中小學九年一貫課程綱要</w:t>
      </w:r>
      <w:r w:rsidR="00545D30" w:rsidRPr="00E649EA">
        <w:rPr>
          <w:rFonts w:ascii="標楷體" w:eastAsia="標楷體" w:hAnsi="標楷體" w:hint="eastAsia"/>
          <w:kern w:val="2"/>
          <w:sz w:val="28"/>
          <w:lang w:eastAsia="zh-TW"/>
        </w:rPr>
        <w:t>。</w:t>
      </w:r>
    </w:p>
    <w:p w:rsidR="00E649EA" w:rsidRPr="00E649EA" w:rsidRDefault="00143485" w:rsidP="00E649EA">
      <w:pPr>
        <w:tabs>
          <w:tab w:val="num" w:pos="960"/>
        </w:tabs>
        <w:suppressAutoHyphens w:val="0"/>
        <w:spacing w:line="240" w:lineRule="atLeast"/>
        <w:ind w:left="480"/>
        <w:rPr>
          <w:rFonts w:ascii="標楷體" w:eastAsia="標楷體" w:hAnsi="標楷體" w:hint="eastAsia"/>
          <w:sz w:val="28"/>
        </w:rPr>
      </w:pPr>
      <w:r w:rsidRPr="00E649EA">
        <w:rPr>
          <w:rFonts w:ascii="標楷體" w:eastAsia="標楷體" w:hAnsi="標楷體" w:hint="eastAsia"/>
          <w:kern w:val="2"/>
          <w:sz w:val="28"/>
          <w:lang w:eastAsia="zh-TW"/>
        </w:rPr>
        <w:t>二</w:t>
      </w:r>
      <w:r w:rsidRPr="00E649EA">
        <w:rPr>
          <w:rFonts w:ascii="標楷體" w:eastAsia="標楷體" w:hAnsi="標楷體"/>
          <w:kern w:val="2"/>
          <w:sz w:val="28"/>
          <w:lang w:eastAsia="zh-TW"/>
        </w:rPr>
        <w:t>、</w:t>
      </w:r>
      <w:r w:rsidR="00E649EA" w:rsidRPr="00E649EA">
        <w:rPr>
          <w:rFonts w:ascii="標楷體" w:eastAsia="標楷體" w:hAnsi="標楷體" w:cs="Arial" w:hint="eastAsia"/>
          <w:sz w:val="28"/>
        </w:rPr>
        <w:t>104年教育部補助十二年國民基本教育精進國中小教學品質要</w:t>
      </w:r>
      <w:r w:rsidR="00E649EA" w:rsidRPr="00E649EA">
        <w:rPr>
          <w:rFonts w:ascii="標楷體" w:eastAsia="標楷體" w:hAnsi="標楷體" w:hint="eastAsia"/>
          <w:sz w:val="28"/>
        </w:rPr>
        <w:t>點。</w:t>
      </w:r>
    </w:p>
    <w:p w:rsidR="00143485" w:rsidRPr="00E649EA" w:rsidRDefault="00E649EA" w:rsidP="00E649EA">
      <w:pPr>
        <w:tabs>
          <w:tab w:val="num" w:pos="960"/>
        </w:tabs>
        <w:suppressAutoHyphens w:val="0"/>
        <w:spacing w:line="240" w:lineRule="atLeast"/>
        <w:ind w:left="960" w:hanging="480"/>
        <w:rPr>
          <w:rFonts w:ascii="標楷體" w:eastAsia="標楷體" w:hAnsi="標楷體" w:hint="eastAsia"/>
          <w:kern w:val="2"/>
          <w:sz w:val="28"/>
          <w:lang w:eastAsia="zh-TW"/>
        </w:rPr>
      </w:pPr>
      <w:r w:rsidRPr="00E649EA">
        <w:rPr>
          <w:rFonts w:ascii="標楷體" w:eastAsia="標楷體" w:hAnsi="標楷體" w:hint="eastAsia"/>
          <w:kern w:val="2"/>
          <w:sz w:val="28"/>
          <w:lang w:eastAsia="zh-TW"/>
        </w:rPr>
        <w:t>三、</w:t>
      </w:r>
      <w:proofErr w:type="gramStart"/>
      <w:r w:rsidR="00143485" w:rsidRPr="00E649EA">
        <w:rPr>
          <w:rFonts w:ascii="標楷體" w:eastAsia="標楷體" w:hAnsi="標楷體"/>
          <w:kern w:val="2"/>
          <w:sz w:val="28"/>
          <w:lang w:eastAsia="zh-TW"/>
        </w:rPr>
        <w:t>府教輔</w:t>
      </w:r>
      <w:proofErr w:type="gramEnd"/>
      <w:r w:rsidR="00143485" w:rsidRPr="00E649EA">
        <w:rPr>
          <w:rFonts w:ascii="標楷體" w:eastAsia="標楷體" w:hAnsi="標楷體"/>
          <w:kern w:val="2"/>
          <w:sz w:val="28"/>
          <w:lang w:eastAsia="zh-TW"/>
        </w:rPr>
        <w:t>字第</w:t>
      </w:r>
      <w:r w:rsidR="00143485" w:rsidRPr="00E649EA">
        <w:rPr>
          <w:rFonts w:ascii="標楷體" w:eastAsia="標楷體" w:hAnsi="標楷體" w:hint="eastAsia"/>
          <w:kern w:val="2"/>
          <w:sz w:val="28"/>
          <w:lang w:eastAsia="zh-TW"/>
        </w:rPr>
        <w:t>1040041282號函。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143485" w:rsidRPr="00143485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143485" w:rsidRDefault="00B43597" w:rsidP="00143485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E649EA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校內Google帳號如何在Google平台使用相關服務</w:t>
      </w:r>
      <w:r w:rsidR="00143485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A2E07" w:rsidRPr="00143485" w:rsidRDefault="00B43597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</w:t>
      </w:r>
      <w:r w:rsidR="00E649EA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民富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詳如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各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時間表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453EE3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會議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993BDB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年3月</w:t>
            </w:r>
            <w:r w:rsidR="00E649EA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E649EA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07</w:t>
            </w:r>
            <w:r w:rsidR="009F608D"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</w:rPr>
              <w:t xml:space="preserve">0 ~ 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08</w:t>
            </w:r>
            <w:r w:rsidR="009F608D"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4</w:t>
            </w:r>
            <w:r w:rsidR="009F608D"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9F608D" w:rsidRDefault="00E649EA" w:rsidP="00DD564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網路媒體在課堂呈現時，老師應該</w:t>
            </w:r>
            <w:r w:rsidR="00135F8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判斷</w:t>
            </w:r>
            <w:proofErr w:type="gramStart"/>
            <w:r w:rsidR="00135F8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與識讀能力</w:t>
            </w:r>
            <w:proofErr w:type="gramEnd"/>
            <w:r w:rsidR="00135F8B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。</w:t>
            </w:r>
          </w:p>
        </w:tc>
        <w:tc>
          <w:tcPr>
            <w:tcW w:w="2410" w:type="dxa"/>
          </w:tcPr>
          <w:p w:rsidR="009F608D" w:rsidRPr="00262147" w:rsidRDefault="009F608D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bookmarkStart w:id="0" w:name="_GoBack"/>
            <w:bookmarkEnd w:id="0"/>
          </w:p>
        </w:tc>
      </w:tr>
      <w:tr w:rsidR="009F608D" w:rsidRPr="00262147" w:rsidTr="00DE361B">
        <w:trPr>
          <w:trHeight w:val="377"/>
        </w:trPr>
        <w:tc>
          <w:tcPr>
            <w:tcW w:w="1838" w:type="dxa"/>
            <w:vAlign w:val="center"/>
          </w:tcPr>
          <w:p w:rsidR="009F608D" w:rsidRPr="00262147" w:rsidRDefault="009F608D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年</w:t>
            </w:r>
            <w:r w:rsidR="00CC1CAC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月</w:t>
            </w:r>
            <w:r w:rsidR="00E649EA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28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985" w:type="dxa"/>
            <w:vAlign w:val="center"/>
          </w:tcPr>
          <w:p w:rsidR="009F608D" w:rsidRPr="00160726" w:rsidRDefault="00E649EA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07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</w:rPr>
              <w:t xml:space="preserve">0 ~ 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08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4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9F608D" w:rsidRPr="00262147" w:rsidRDefault="00135F8B" w:rsidP="0026214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GoogleClassroom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介紹與使用。</w:t>
            </w:r>
          </w:p>
        </w:tc>
        <w:tc>
          <w:tcPr>
            <w:tcW w:w="2410" w:type="dxa"/>
          </w:tcPr>
          <w:p w:rsidR="009F608D" w:rsidRPr="00DE361B" w:rsidRDefault="009F608D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94F"/>
    <w:multiLevelType w:val="hybridMultilevel"/>
    <w:tmpl w:val="2F924EAC"/>
    <w:lvl w:ilvl="0" w:tplc="7C96E5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1209CE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8"/>
    <w:rsid w:val="000070FF"/>
    <w:rsid w:val="0003552F"/>
    <w:rsid w:val="00056BD6"/>
    <w:rsid w:val="001331B5"/>
    <w:rsid w:val="00135D46"/>
    <w:rsid w:val="00135F8B"/>
    <w:rsid w:val="00143485"/>
    <w:rsid w:val="00160726"/>
    <w:rsid w:val="00262147"/>
    <w:rsid w:val="00380DB8"/>
    <w:rsid w:val="00381721"/>
    <w:rsid w:val="00453EE3"/>
    <w:rsid w:val="00545D30"/>
    <w:rsid w:val="005C00E9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F608D"/>
    <w:rsid w:val="00AD7E4A"/>
    <w:rsid w:val="00AF124B"/>
    <w:rsid w:val="00B43597"/>
    <w:rsid w:val="00CC1CAC"/>
    <w:rsid w:val="00D23ACE"/>
    <w:rsid w:val="00D6561B"/>
    <w:rsid w:val="00DD5642"/>
    <w:rsid w:val="00DD7C49"/>
    <w:rsid w:val="00DE361B"/>
    <w:rsid w:val="00E649EA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com001</dc:creator>
  <cp:lastModifiedBy>i5user</cp:lastModifiedBy>
  <cp:revision>2</cp:revision>
  <cp:lastPrinted>2013-10-25T08:46:00Z</cp:lastPrinted>
  <dcterms:created xsi:type="dcterms:W3CDTF">2015-09-25T03:53:00Z</dcterms:created>
  <dcterms:modified xsi:type="dcterms:W3CDTF">2015-09-25T03:53:00Z</dcterms:modified>
</cp:coreProperties>
</file>